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F77A" w14:textId="0C459831" w:rsidR="008A6198" w:rsidRPr="00E059F2" w:rsidRDefault="00E059F2" w:rsidP="006660EC">
      <w:pPr>
        <w:spacing w:before="80" w:after="40"/>
        <w:ind w:left="1503"/>
        <w:rPr>
          <w:rFonts w:ascii="SourceHanSansCN-Regular" w:eastAsia="SourceHanSansCN-Regular" w:cs="SourceHanSansCN-Regular"/>
          <w:color w:val="2484FF"/>
          <w:sz w:val="20"/>
          <w:szCs w:val="20"/>
          <w:lang w:val="es-AR"/>
        </w:rPr>
      </w:pPr>
      <w:r w:rsidRPr="00E059F2">
        <w:rPr>
          <w:rFonts w:ascii="ArialMT" w:hAnsi="ArialMT" w:cs="ArialMT"/>
          <w:color w:val="2484FF"/>
          <w:sz w:val="20"/>
          <w:szCs w:val="20"/>
          <w:lang w:val="es-AR"/>
        </w:rPr>
        <w:t xml:space="preserve">Ordine </w:t>
      </w:r>
      <w:proofErr w:type="spellStart"/>
      <w:r w:rsidRPr="00E059F2">
        <w:rPr>
          <w:rFonts w:ascii="ArialMT" w:hAnsi="ArialMT" w:cs="ArialMT"/>
          <w:color w:val="2484FF"/>
          <w:sz w:val="20"/>
          <w:szCs w:val="20"/>
          <w:lang w:val="es-AR"/>
        </w:rPr>
        <w:t>degli</w:t>
      </w:r>
      <w:proofErr w:type="spellEnd"/>
      <w:r w:rsidRPr="00E059F2">
        <w:rPr>
          <w:rFonts w:ascii="ArialMT" w:hAnsi="ArialMT" w:cs="ArialMT"/>
          <w:color w:val="2484FF"/>
          <w:sz w:val="20"/>
          <w:szCs w:val="20"/>
          <w:lang w:val="es-AR"/>
        </w:rPr>
        <w:t xml:space="preserve"> </w:t>
      </w:r>
      <w:proofErr w:type="spellStart"/>
      <w:r w:rsidRPr="00E059F2">
        <w:rPr>
          <w:rFonts w:ascii="ArialMT" w:hAnsi="ArialMT" w:cs="ArialMT"/>
          <w:color w:val="2484FF"/>
          <w:sz w:val="20"/>
          <w:szCs w:val="20"/>
          <w:lang w:val="es-AR"/>
        </w:rPr>
        <w:t>Ergoterapisti</w:t>
      </w:r>
      <w:proofErr w:type="spellEnd"/>
      <w:r w:rsidRPr="00E059F2">
        <w:rPr>
          <w:rFonts w:ascii="ArialMT" w:hAnsi="ArialMT" w:cs="ArialMT"/>
          <w:color w:val="2484FF"/>
          <w:sz w:val="20"/>
          <w:szCs w:val="20"/>
          <w:lang w:val="es-AR"/>
        </w:rPr>
        <w:t xml:space="preserve"> </w:t>
      </w:r>
      <w:proofErr w:type="spellStart"/>
      <w:r w:rsidRPr="00E059F2">
        <w:rPr>
          <w:rFonts w:ascii="ArialMT" w:hAnsi="ArialMT" w:cs="ArialMT"/>
          <w:color w:val="2484FF"/>
          <w:sz w:val="20"/>
          <w:szCs w:val="20"/>
          <w:lang w:val="es-AR"/>
        </w:rPr>
        <w:t>dell'Ontario</w:t>
      </w:r>
      <w:proofErr w:type="spellEnd"/>
      <w:r w:rsidRPr="00E059F2">
        <w:rPr>
          <w:rFonts w:ascii="ArialMT" w:hAnsi="ArialMT" w:cs="ArialMT"/>
          <w:color w:val="2484FF"/>
          <w:sz w:val="20"/>
          <w:szCs w:val="20"/>
          <w:lang w:val="es-AR"/>
        </w:rPr>
        <w:t xml:space="preserve"> -</w:t>
      </w:r>
    </w:p>
    <w:p w14:paraId="02FA8CB1" w14:textId="2A76329D" w:rsidR="004A4AD4" w:rsidRPr="00E059F2" w:rsidRDefault="00E059F2" w:rsidP="006660EC">
      <w:pPr>
        <w:spacing w:before="160"/>
        <w:ind w:left="1503"/>
        <w:rPr>
          <w:rFonts w:ascii="SourceHanSansCN-Regular" w:cs="SourceHanSansCN-Regular"/>
          <w:color w:val="1A1A1A"/>
          <w:sz w:val="20"/>
          <w:szCs w:val="20"/>
          <w:lang w:val="it-IT"/>
        </w:rPr>
      </w:pPr>
      <w:r w:rsidRPr="00E059F2">
        <w:rPr>
          <w:rFonts w:ascii="ArialMT" w:hAnsi="ArialMT" w:cs="ArialMT"/>
          <w:color w:val="1A1A1A"/>
          <w:sz w:val="20"/>
          <w:szCs w:val="20"/>
          <w:lang w:val="it-IT"/>
        </w:rPr>
        <w:t>Ente regolatore degli Ergoterapisti in Ontario</w:t>
      </w:r>
    </w:p>
    <w:p w14:paraId="007D7777" w14:textId="7266A86D" w:rsidR="004A4AD4" w:rsidRPr="00E059F2" w:rsidRDefault="004A4AD4" w:rsidP="004A4AD4">
      <w:pPr>
        <w:ind w:left="1503"/>
        <w:rPr>
          <w:rFonts w:ascii="SourceHanSansCN-Regular" w:cs="SourceHanSansCN-Regular"/>
          <w:color w:val="1A1A1A"/>
          <w:sz w:val="10"/>
          <w:szCs w:val="10"/>
          <w:lang w:val="it-IT"/>
        </w:rPr>
      </w:pPr>
    </w:p>
    <w:p w14:paraId="6758449F" w14:textId="77777777" w:rsidR="00796014" w:rsidRPr="00E059F2" w:rsidRDefault="00796014" w:rsidP="004A4AD4">
      <w:pPr>
        <w:ind w:left="1503"/>
        <w:rPr>
          <w:rFonts w:ascii="SourceHanSansCN-Regular" w:cs="SourceHanSansCN-Regular"/>
          <w:color w:val="1A1A1A"/>
          <w:sz w:val="8"/>
          <w:szCs w:val="8"/>
          <w:lang w:val="it-IT"/>
        </w:rPr>
      </w:pPr>
    </w:p>
    <w:p w14:paraId="4ABE3D90" w14:textId="48B7D215" w:rsidR="004A4AD4" w:rsidRPr="00796014" w:rsidRDefault="00E059F2" w:rsidP="006660EC">
      <w:pPr>
        <w:spacing w:after="440"/>
        <w:ind w:left="-1053" w:right="-964"/>
        <w:jc w:val="center"/>
        <w:rPr>
          <w:rFonts w:ascii="SourceHanSansCN-Bold" w:cs="SourceHanSansCN-Bold"/>
          <w:b/>
          <w:bCs/>
          <w:color w:val="1A1A1A"/>
          <w:sz w:val="60"/>
          <w:szCs w:val="60"/>
          <w:lang w:val="es-AR"/>
        </w:rPr>
      </w:pPr>
      <w:proofErr w:type="spellStart"/>
      <w:r>
        <w:rPr>
          <w:rFonts w:ascii="Arial-BoldMT" w:hAnsi="Arial-BoldMT" w:cs="Arial-BoldMT"/>
          <w:b/>
          <w:bCs/>
          <w:color w:val="1A1A1A"/>
          <w:sz w:val="60"/>
          <w:szCs w:val="60"/>
        </w:rPr>
        <w:t>Procedura</w:t>
      </w:r>
      <w:proofErr w:type="spellEnd"/>
      <w:r>
        <w:rPr>
          <w:rFonts w:ascii="Arial-BoldMT" w:hAnsi="Arial-BoldMT" w:cs="Arial-BoldMT"/>
          <w:b/>
          <w:bCs/>
          <w:color w:val="1A1A1A"/>
          <w:sz w:val="60"/>
          <w:szCs w:val="60"/>
        </w:rPr>
        <w:t xml:space="preserve"> di </w:t>
      </w:r>
      <w:proofErr w:type="spellStart"/>
      <w:r>
        <w:rPr>
          <w:rFonts w:ascii="Arial-BoldMT" w:hAnsi="Arial-BoldMT" w:cs="Arial-BoldMT"/>
          <w:b/>
          <w:bCs/>
          <w:color w:val="1A1A1A"/>
          <w:sz w:val="60"/>
          <w:szCs w:val="60"/>
        </w:rPr>
        <w:t>reclamo</w:t>
      </w:r>
      <w:proofErr w:type="spellEnd"/>
    </w:p>
    <w:tbl>
      <w:tblPr>
        <w:tblStyle w:val="TableGrid"/>
        <w:tblW w:w="918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9"/>
        <w:gridCol w:w="6701"/>
      </w:tblGrid>
      <w:tr w:rsidR="004A4AD4" w:rsidRPr="00EB3B01" w14:paraId="03A1332C" w14:textId="77777777" w:rsidTr="004A4AD4">
        <w:tc>
          <w:tcPr>
            <w:tcW w:w="2479" w:type="dxa"/>
          </w:tcPr>
          <w:p w14:paraId="69417060" w14:textId="0B64C367" w:rsidR="004A4AD4" w:rsidRDefault="00796014" w:rsidP="006660EC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SourceHanSansCN-Bold" w:eastAsia="SourceHanSansCN-Bold" w:cs="SourceHanSansCN-Bold"/>
                <w:b/>
                <w:bCs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Arial-BoldMT" w:hAnsi="Arial-BoldMT" w:cs="Arial-BoldMT"/>
                <w:b/>
                <w:bCs/>
                <w:color w:val="FFFFFF"/>
                <w:sz w:val="24"/>
                <w:szCs w:val="24"/>
              </w:rPr>
              <w:t>Presentar</w:t>
            </w:r>
            <w:proofErr w:type="spellEnd"/>
            <w:r>
              <w:rPr>
                <w:rFonts w:ascii="Arial-BoldMT" w:hAnsi="Arial-BoldMT" w:cs="Arial-BoldMT"/>
                <w:b/>
                <w:bCs/>
                <w:color w:val="FFFFFF"/>
                <w:sz w:val="24"/>
                <w:szCs w:val="24"/>
              </w:rPr>
              <w:t xml:space="preserve"> una </w:t>
            </w:r>
            <w:proofErr w:type="spellStart"/>
            <w:r w:rsidR="00E059F2" w:rsidRPr="00E059F2">
              <w:rPr>
                <w:rFonts w:ascii="Arial-BoldMT" w:hAnsi="Arial-BoldMT" w:cs="Arial-BoldMT"/>
                <w:b/>
                <w:bCs/>
                <w:color w:val="FFFFFF"/>
                <w:sz w:val="24"/>
                <w:szCs w:val="24"/>
              </w:rPr>
              <w:t>richiesta</w:t>
            </w:r>
            <w:proofErr w:type="spellEnd"/>
          </w:p>
        </w:tc>
        <w:tc>
          <w:tcPr>
            <w:tcW w:w="6701" w:type="dxa"/>
          </w:tcPr>
          <w:p w14:paraId="0909953B" w14:textId="27EC2B31" w:rsidR="00796014" w:rsidRPr="00E059F2" w:rsidRDefault="00E059F2" w:rsidP="00E059F2">
            <w:pPr>
              <w:autoSpaceDE w:val="0"/>
              <w:autoSpaceDN w:val="0"/>
              <w:adjustRightInd w:val="0"/>
              <w:spacing w:before="320"/>
              <w:ind w:left="151"/>
              <w:rPr>
                <w:rFonts w:ascii="ArialMT" w:hAnsi="ArialMT" w:cs="ArialMT"/>
                <w:color w:val="FFFFFF"/>
                <w:sz w:val="18"/>
                <w:szCs w:val="18"/>
                <w:lang w:val="it-IT"/>
              </w:rPr>
            </w:pPr>
            <w:r>
              <w:rPr>
                <w:rFonts w:ascii="Arial-BoldMT" w:hAnsi="Arial-BoldMT" w:cs="Arial-BoldMT"/>
                <w:b/>
                <w:bCs/>
                <w:color w:val="FFFFFF"/>
                <w:sz w:val="18"/>
                <w:szCs w:val="18"/>
                <w:lang w:val="it-IT"/>
              </w:rPr>
              <w:t xml:space="preserve">I </w:t>
            </w:r>
            <w:r w:rsidRPr="00E059F2">
              <w:rPr>
                <w:rFonts w:ascii="Arial-BoldMT" w:hAnsi="Arial-BoldMT" w:cs="Arial-BoldMT"/>
                <w:b/>
                <w:bCs/>
                <w:color w:val="FFFFFF"/>
                <w:sz w:val="18"/>
                <w:szCs w:val="18"/>
                <w:lang w:val="it-IT"/>
              </w:rPr>
              <w:t xml:space="preserve">reclami devono essere registrati e inviati all'Ordine. </w:t>
            </w:r>
            <w:r w:rsidRPr="00E059F2">
              <w:rPr>
                <w:rFonts w:ascii="ArialMT" w:hAnsi="ArialMT" w:cs="ArialMT"/>
                <w:color w:val="FFFFFF"/>
                <w:sz w:val="18"/>
                <w:szCs w:val="18"/>
                <w:lang w:val="it-IT"/>
              </w:rPr>
              <w:t>Ciò può avvenire per</w:t>
            </w:r>
            <w:r>
              <w:rPr>
                <w:rFonts w:ascii="ArialMT" w:hAnsi="ArialMT" w:cs="ArialMT"/>
                <w:color w:val="FFFFFF"/>
                <w:sz w:val="18"/>
                <w:szCs w:val="18"/>
                <w:lang w:val="it-IT"/>
              </w:rPr>
              <w:t xml:space="preserve"> </w:t>
            </w:r>
            <w:r w:rsidRPr="00E059F2">
              <w:rPr>
                <w:rFonts w:ascii="ArialMT" w:hAnsi="ArialMT" w:cs="ArialMT"/>
                <w:color w:val="FFFFFF"/>
                <w:sz w:val="18"/>
                <w:szCs w:val="18"/>
                <w:lang w:val="it-IT"/>
              </w:rPr>
              <w:t>iscritto o tramite registrazione audio o video. È possibile sporgere reclamo</w:t>
            </w:r>
            <w:r>
              <w:rPr>
                <w:rFonts w:ascii="ArialMT" w:hAnsi="ArialMT" w:cs="ArialMT"/>
                <w:color w:val="FFFFFF"/>
                <w:sz w:val="18"/>
                <w:szCs w:val="18"/>
                <w:lang w:val="it-IT"/>
              </w:rPr>
              <w:t xml:space="preserve"> </w:t>
            </w:r>
            <w:r w:rsidRPr="00E059F2">
              <w:rPr>
                <w:rFonts w:ascii="ArialMT" w:hAnsi="ArialMT" w:cs="ArialMT"/>
                <w:color w:val="FFFFFF"/>
                <w:sz w:val="18"/>
                <w:szCs w:val="18"/>
                <w:lang w:val="it-IT"/>
              </w:rPr>
              <w:t xml:space="preserve">all'Ordine anche tramite il </w:t>
            </w:r>
            <w:r w:rsidRPr="00E059F2">
              <w:rPr>
                <w:rFonts w:ascii="Arial-BoldMT" w:hAnsi="Arial-BoldMT" w:cs="Arial-BoldMT"/>
                <w:b/>
                <w:bCs/>
                <w:color w:val="FFFFFF"/>
                <w:sz w:val="18"/>
                <w:szCs w:val="18"/>
                <w:lang w:val="it-IT"/>
              </w:rPr>
              <w:t xml:space="preserve">modulo di reclamo online </w:t>
            </w:r>
            <w:r w:rsidRPr="00E059F2">
              <w:rPr>
                <w:rFonts w:ascii="ArialMT" w:hAnsi="ArialMT" w:cs="ArialMT"/>
                <w:color w:val="FFFFFF"/>
                <w:sz w:val="18"/>
                <w:szCs w:val="18"/>
                <w:lang w:val="it-IT"/>
              </w:rPr>
              <w:t>(disponibile su coto.org)*</w:t>
            </w:r>
          </w:p>
          <w:p w14:paraId="7C14D158" w14:textId="77777777" w:rsidR="00796014" w:rsidRPr="00E059F2" w:rsidRDefault="00796014" w:rsidP="006660EC">
            <w:pPr>
              <w:autoSpaceDE w:val="0"/>
              <w:autoSpaceDN w:val="0"/>
              <w:adjustRightInd w:val="0"/>
              <w:ind w:left="133"/>
              <w:rPr>
                <w:rFonts w:ascii="ArialMT" w:hAnsi="ArialMT" w:cs="ArialMT"/>
                <w:color w:val="FFFFFF"/>
                <w:sz w:val="14"/>
                <w:szCs w:val="14"/>
                <w:lang w:val="it-IT"/>
              </w:rPr>
            </w:pPr>
          </w:p>
          <w:p w14:paraId="0E80F0C3" w14:textId="1A2018A8" w:rsidR="004A4AD4" w:rsidRPr="00EB3B01" w:rsidRDefault="00EB3B01" w:rsidP="006660EC">
            <w:pPr>
              <w:ind w:left="133"/>
              <w:jc w:val="both"/>
              <w:rPr>
                <w:rFonts w:ascii="SourceHanSansCN-Bold" w:cs="SourceHanSansCN-Bold"/>
                <w:b/>
                <w:bCs/>
                <w:color w:val="FFFFFF"/>
                <w:spacing w:val="-3"/>
                <w:sz w:val="14"/>
                <w:szCs w:val="14"/>
                <w:lang w:val="it-IT"/>
              </w:rPr>
            </w:pPr>
            <w:r w:rsidRPr="00EB3B01">
              <w:rPr>
                <w:rFonts w:ascii="ArialMT" w:hAnsi="ArialMT" w:cs="ArialMT"/>
                <w:color w:val="FFFFFF"/>
                <w:spacing w:val="-3"/>
                <w:sz w:val="18"/>
                <w:szCs w:val="18"/>
                <w:lang w:val="it-IT"/>
              </w:rPr>
              <w:t>Contatta investigations@coto.org per ricevere aiuto o assistenza.</w:t>
            </w:r>
          </w:p>
        </w:tc>
      </w:tr>
    </w:tbl>
    <w:p w14:paraId="790CC18F" w14:textId="61A45333" w:rsidR="004A4AD4" w:rsidRPr="00EB3B01" w:rsidRDefault="004A4AD4" w:rsidP="004A4AD4">
      <w:pPr>
        <w:spacing w:after="0"/>
        <w:ind w:left="360" w:right="6191"/>
        <w:rPr>
          <w:rFonts w:cs="SourceHanSansCN-Bold"/>
          <w:b/>
          <w:bCs/>
          <w:color w:val="FFFFFF"/>
          <w:sz w:val="24"/>
          <w:szCs w:val="24"/>
          <w:lang w:val="it-IT"/>
        </w:rPr>
      </w:pPr>
    </w:p>
    <w:p w14:paraId="7818B76C" w14:textId="77777777" w:rsidR="004A4AD4" w:rsidRPr="00EB3B01" w:rsidRDefault="004A4AD4" w:rsidP="00E059F2">
      <w:pPr>
        <w:spacing w:before="120" w:after="0"/>
        <w:ind w:left="360" w:right="6191"/>
        <w:rPr>
          <w:rFonts w:cs="SourceHanSansCN-Bold"/>
          <w:b/>
          <w:bCs/>
          <w:color w:val="FFFFFF"/>
          <w:sz w:val="14"/>
          <w:szCs w:val="16"/>
          <w:lang w:val="it-IT"/>
        </w:rPr>
      </w:pPr>
    </w:p>
    <w:tbl>
      <w:tblPr>
        <w:tblStyle w:val="TableGrid"/>
        <w:tblW w:w="918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7"/>
        <w:gridCol w:w="7083"/>
      </w:tblGrid>
      <w:tr w:rsidR="004A4AD4" w:rsidRPr="00E059F2" w14:paraId="54A1CA1D" w14:textId="77777777" w:rsidTr="00796014">
        <w:trPr>
          <w:trHeight w:val="2052"/>
        </w:trPr>
        <w:tc>
          <w:tcPr>
            <w:tcW w:w="2097" w:type="dxa"/>
          </w:tcPr>
          <w:p w14:paraId="58D14D7C" w14:textId="7DAD229E" w:rsidR="004A4AD4" w:rsidRDefault="00E059F2" w:rsidP="006660EC">
            <w:pPr>
              <w:spacing w:before="120"/>
              <w:ind w:left="-48" w:right="22"/>
              <w:jc w:val="center"/>
              <w:rPr>
                <w:rFonts w:ascii="SourceHanSansCN-Bold" w:eastAsia="SourceHanSansCN-Bold" w:cs="SourceHanSansCN-Bold"/>
                <w:b/>
                <w:bCs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Arial-BoldMT" w:hAnsi="Arial-BoldMT" w:cs="Arial-BoldMT"/>
                <w:b/>
                <w:bCs/>
                <w:color w:val="FFFFFF"/>
                <w:sz w:val="24"/>
                <w:szCs w:val="24"/>
              </w:rPr>
              <w:t>Conferma</w:t>
            </w:r>
            <w:proofErr w:type="spellEnd"/>
          </w:p>
        </w:tc>
        <w:tc>
          <w:tcPr>
            <w:tcW w:w="7083" w:type="dxa"/>
          </w:tcPr>
          <w:p w14:paraId="451AA946" w14:textId="77777777" w:rsidR="00E059F2" w:rsidRPr="00E059F2" w:rsidRDefault="00E059F2" w:rsidP="00E059F2">
            <w:pPr>
              <w:autoSpaceDE w:val="0"/>
              <w:autoSpaceDN w:val="0"/>
              <w:adjustRightInd w:val="0"/>
              <w:spacing w:before="360"/>
              <w:ind w:left="143"/>
              <w:rPr>
                <w:rFonts w:ascii="ArialMT" w:hAnsi="ArialMT" w:cs="ArialMT"/>
                <w:sz w:val="18"/>
                <w:szCs w:val="18"/>
                <w:lang w:val="it-IT"/>
              </w:rPr>
            </w:pPr>
            <w:r w:rsidRPr="00E059F2">
              <w:rPr>
                <w:rFonts w:ascii="Arial-BoldMT" w:hAnsi="Arial-BoldMT" w:cs="Arial-BoldMT"/>
                <w:b/>
                <w:bCs/>
                <w:sz w:val="18"/>
                <w:szCs w:val="18"/>
                <w:lang w:val="it-IT"/>
              </w:rPr>
              <w:t xml:space="preserve">Il personale dell'Ordine chiamerà il reclamante </w:t>
            </w:r>
            <w:r w:rsidRPr="00E059F2">
              <w:rPr>
                <w:rFonts w:ascii="ArialMT" w:hAnsi="ArialMT" w:cs="ArialMT"/>
                <w:sz w:val="18"/>
                <w:szCs w:val="18"/>
                <w:lang w:val="it-IT"/>
              </w:rPr>
              <w:t>per discutere i dettagli del reclamo.</w:t>
            </w:r>
          </w:p>
          <w:p w14:paraId="732F1DB7" w14:textId="66784DF3" w:rsidR="00E059F2" w:rsidRPr="00E059F2" w:rsidRDefault="00E059F2" w:rsidP="00E059F2">
            <w:pPr>
              <w:autoSpaceDE w:val="0"/>
              <w:autoSpaceDN w:val="0"/>
              <w:adjustRightInd w:val="0"/>
              <w:spacing w:before="120"/>
              <w:ind w:left="143"/>
              <w:rPr>
                <w:rFonts w:ascii="ArialMT" w:hAnsi="ArialMT" w:cs="ArialMT"/>
                <w:sz w:val="18"/>
                <w:szCs w:val="18"/>
                <w:lang w:val="it-IT"/>
              </w:rPr>
            </w:pPr>
            <w:r w:rsidRPr="00E059F2">
              <w:rPr>
                <w:rFonts w:ascii="Arial-BoldMT" w:hAnsi="Arial-BoldMT" w:cs="Arial-BoldMT"/>
                <w:b/>
                <w:bCs/>
                <w:sz w:val="18"/>
                <w:szCs w:val="18"/>
                <w:lang w:val="it-IT"/>
              </w:rPr>
              <w:t xml:space="preserve">Il personale dell'Ordine è neutrale. </w:t>
            </w:r>
            <w:r w:rsidRPr="00E059F2">
              <w:rPr>
                <w:rFonts w:ascii="ArialMT" w:hAnsi="ArialMT" w:cs="ArialMT"/>
                <w:sz w:val="18"/>
                <w:szCs w:val="18"/>
                <w:lang w:val="it-IT"/>
              </w:rPr>
              <w:t>Ascolterà e resterà in contatto con entrambe</w:t>
            </w:r>
            <w:r>
              <w:rPr>
                <w:rFonts w:ascii="ArialMT" w:hAnsi="ArialMT" w:cs="ArialMT"/>
                <w:sz w:val="18"/>
                <w:szCs w:val="18"/>
                <w:lang w:val="it-IT"/>
              </w:rPr>
              <w:t xml:space="preserve"> </w:t>
            </w:r>
            <w:r w:rsidRPr="00E059F2">
              <w:rPr>
                <w:rFonts w:ascii="ArialMT" w:hAnsi="ArialMT" w:cs="ArialMT"/>
                <w:sz w:val="18"/>
                <w:szCs w:val="18"/>
                <w:lang w:val="it-IT"/>
              </w:rPr>
              <w:t>le parti.</w:t>
            </w:r>
          </w:p>
          <w:p w14:paraId="37410677" w14:textId="05B56A0E" w:rsidR="004A4AD4" w:rsidRPr="00E059F2" w:rsidRDefault="00E059F2" w:rsidP="00E059F2">
            <w:pPr>
              <w:autoSpaceDE w:val="0"/>
              <w:autoSpaceDN w:val="0"/>
              <w:adjustRightInd w:val="0"/>
              <w:spacing w:before="120"/>
              <w:ind w:left="143"/>
              <w:rPr>
                <w:rFonts w:ascii="SourceHanSansCN-Bold" w:cs="SourceHanSansCN-Bold"/>
                <w:b/>
                <w:bCs/>
                <w:color w:val="FFFFFF"/>
                <w:sz w:val="14"/>
                <w:szCs w:val="14"/>
                <w:lang w:val="it-IT"/>
              </w:rPr>
            </w:pPr>
            <w:r w:rsidRPr="00E059F2">
              <w:rPr>
                <w:rFonts w:ascii="ArialMT" w:hAnsi="ArialMT" w:cs="ArialMT"/>
                <w:sz w:val="18"/>
                <w:szCs w:val="18"/>
                <w:lang w:val="it-IT"/>
              </w:rPr>
              <w:t xml:space="preserve">L'ergoterapista riceverà copia del reclamo. </w:t>
            </w:r>
            <w:r w:rsidRPr="00E059F2">
              <w:rPr>
                <w:rFonts w:ascii="Arial-BoldMT" w:hAnsi="Arial-BoldMT" w:cs="Arial-BoldMT"/>
                <w:b/>
                <w:bCs/>
                <w:sz w:val="18"/>
                <w:szCs w:val="18"/>
                <w:lang w:val="it-IT"/>
              </w:rPr>
              <w:t>Le informazioni sul reclamo saranno</w:t>
            </w:r>
            <w:r>
              <w:rPr>
                <w:rFonts w:ascii="Arial-BoldMT" w:hAnsi="Arial-BoldMT" w:cs="Arial-BoldMT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059F2">
              <w:rPr>
                <w:rFonts w:ascii="Arial-BoldMT" w:hAnsi="Arial-BoldMT" w:cs="Arial-BoldMT"/>
                <w:b/>
                <w:bCs/>
                <w:sz w:val="18"/>
                <w:szCs w:val="18"/>
                <w:lang w:val="it-IT"/>
              </w:rPr>
              <w:t>condivise con l'ergoterapista.</w:t>
            </w:r>
          </w:p>
        </w:tc>
      </w:tr>
    </w:tbl>
    <w:p w14:paraId="5E685EA6" w14:textId="28CC4E72" w:rsidR="004A4AD4" w:rsidRPr="00E059F2" w:rsidRDefault="004A4AD4" w:rsidP="004C56D5">
      <w:pPr>
        <w:spacing w:after="0"/>
        <w:ind w:left="216" w:right="6191"/>
        <w:rPr>
          <w:sz w:val="12"/>
          <w:szCs w:val="12"/>
          <w:lang w:val="it-IT"/>
        </w:rPr>
      </w:pPr>
    </w:p>
    <w:p w14:paraId="40EA25C9" w14:textId="77777777" w:rsidR="00796014" w:rsidRPr="00E059F2" w:rsidRDefault="00796014" w:rsidP="004C56D5">
      <w:pPr>
        <w:spacing w:after="0"/>
        <w:ind w:left="216" w:right="6191"/>
        <w:rPr>
          <w:lang w:val="it-IT"/>
        </w:rPr>
      </w:pPr>
    </w:p>
    <w:tbl>
      <w:tblPr>
        <w:tblStyle w:val="TableGrid"/>
        <w:tblW w:w="918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4"/>
        <w:gridCol w:w="7146"/>
      </w:tblGrid>
      <w:tr w:rsidR="004C56D5" w:rsidRPr="00E059F2" w14:paraId="40158DD1" w14:textId="77777777" w:rsidTr="00E059F2">
        <w:trPr>
          <w:trHeight w:val="1746"/>
        </w:trPr>
        <w:tc>
          <w:tcPr>
            <w:tcW w:w="2034" w:type="dxa"/>
          </w:tcPr>
          <w:p w14:paraId="5FB8CFB3" w14:textId="7D71AAFB" w:rsidR="004C56D5" w:rsidRDefault="00E059F2" w:rsidP="006660EC">
            <w:pPr>
              <w:spacing w:before="120"/>
              <w:jc w:val="center"/>
              <w:rPr>
                <w:rFonts w:ascii="SourceHanSansCN-Bold" w:eastAsia="SourceHanSansCN-Bold" w:cs="SourceHanSansCN-Bold"/>
                <w:b/>
                <w:bCs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Arial-BoldMT" w:hAnsi="Arial-BoldMT" w:cs="Arial-BoldMT"/>
                <w:b/>
                <w:bCs/>
                <w:color w:val="FFFFFF"/>
                <w:sz w:val="24"/>
                <w:szCs w:val="24"/>
              </w:rPr>
              <w:t>Indagini</w:t>
            </w:r>
            <w:proofErr w:type="spellEnd"/>
          </w:p>
        </w:tc>
        <w:tc>
          <w:tcPr>
            <w:tcW w:w="7146" w:type="dxa"/>
            <w:vAlign w:val="center"/>
          </w:tcPr>
          <w:p w14:paraId="14203C14" w14:textId="305F57C4" w:rsidR="00E059F2" w:rsidRPr="00E059F2" w:rsidRDefault="00E059F2" w:rsidP="00E059F2">
            <w:pPr>
              <w:autoSpaceDE w:val="0"/>
              <w:autoSpaceDN w:val="0"/>
              <w:adjustRightInd w:val="0"/>
              <w:spacing w:before="400"/>
              <w:ind w:left="216"/>
              <w:rPr>
                <w:rFonts w:ascii="ArialMT" w:hAnsi="ArialMT" w:cs="ArialMT"/>
                <w:color w:val="FFFFFF"/>
                <w:sz w:val="18"/>
                <w:szCs w:val="18"/>
                <w:lang w:val="it-IT"/>
              </w:rPr>
            </w:pPr>
            <w:r w:rsidRPr="00E059F2">
              <w:rPr>
                <w:rFonts w:ascii="Arial-BoldMT" w:hAnsi="Arial-BoldMT" w:cs="Arial-BoldMT"/>
                <w:b/>
                <w:bCs/>
                <w:color w:val="FFFFFF"/>
                <w:sz w:val="18"/>
                <w:szCs w:val="18"/>
                <w:lang w:val="it-IT"/>
              </w:rPr>
              <w:t xml:space="preserve">Per tutti i reclami si avvia un'indagine. </w:t>
            </w:r>
            <w:r w:rsidRPr="00E059F2">
              <w:rPr>
                <w:rFonts w:ascii="ArialMT" w:hAnsi="ArialMT" w:cs="ArialMT"/>
                <w:color w:val="FFFFFF"/>
                <w:sz w:val="18"/>
                <w:szCs w:val="18"/>
                <w:lang w:val="it-IT"/>
              </w:rPr>
              <w:t>Il team di investigatori dell'Ordine o un</w:t>
            </w:r>
            <w:r>
              <w:rPr>
                <w:rFonts w:ascii="ArialMT" w:hAnsi="ArialMT" w:cs="ArialMT"/>
                <w:color w:val="FFFFFF"/>
                <w:sz w:val="18"/>
                <w:szCs w:val="18"/>
                <w:lang w:val="it-IT"/>
              </w:rPr>
              <w:t xml:space="preserve"> </w:t>
            </w:r>
            <w:r w:rsidRPr="00E059F2">
              <w:rPr>
                <w:rFonts w:ascii="ArialMT" w:hAnsi="ArialMT" w:cs="ArialMT"/>
                <w:color w:val="FFFFFF"/>
                <w:sz w:val="18"/>
                <w:szCs w:val="18"/>
                <w:lang w:val="it-IT"/>
              </w:rPr>
              <w:t>investigatore esterno raccoglieranno la documentazione pertinente e parleranno</w:t>
            </w:r>
            <w:r>
              <w:rPr>
                <w:rFonts w:ascii="ArialMT" w:hAnsi="ArialMT" w:cs="ArialMT"/>
                <w:color w:val="FFFFFF"/>
                <w:sz w:val="18"/>
                <w:szCs w:val="18"/>
                <w:lang w:val="it-IT"/>
              </w:rPr>
              <w:t xml:space="preserve"> </w:t>
            </w:r>
            <w:r w:rsidRPr="00E059F2">
              <w:rPr>
                <w:rFonts w:ascii="ArialMT" w:hAnsi="ArialMT" w:cs="ArialMT"/>
                <w:color w:val="FFFFFF"/>
                <w:sz w:val="18"/>
                <w:szCs w:val="18"/>
                <w:lang w:val="it-IT"/>
              </w:rPr>
              <w:t>coi testimoni di rilievo.</w:t>
            </w:r>
          </w:p>
          <w:p w14:paraId="6DA07781" w14:textId="045642A8" w:rsidR="004C56D5" w:rsidRPr="00E059F2" w:rsidRDefault="00E059F2" w:rsidP="00E059F2">
            <w:pPr>
              <w:autoSpaceDE w:val="0"/>
              <w:autoSpaceDN w:val="0"/>
              <w:adjustRightInd w:val="0"/>
              <w:spacing w:before="120"/>
              <w:ind w:left="216"/>
              <w:rPr>
                <w:rFonts w:ascii="SourceHanSansCN-Bold" w:cs="SourceHanSansCN-Bold"/>
                <w:b/>
                <w:bCs/>
                <w:color w:val="FFFFFF"/>
                <w:sz w:val="14"/>
                <w:szCs w:val="14"/>
                <w:lang w:val="it-IT"/>
              </w:rPr>
            </w:pPr>
            <w:r w:rsidRPr="00E059F2">
              <w:rPr>
                <w:rFonts w:ascii="ArialMT" w:hAnsi="ArialMT" w:cs="ArialMT"/>
                <w:color w:val="FFFFFF"/>
                <w:sz w:val="18"/>
                <w:szCs w:val="18"/>
                <w:lang w:val="it-IT"/>
              </w:rPr>
              <w:t>Quando l'indagine è completa, tutte le informazioni raccolte sono inviate</w:t>
            </w:r>
            <w:r>
              <w:rPr>
                <w:rFonts w:ascii="ArialMT" w:hAnsi="ArialMT" w:cs="ArialMT"/>
                <w:color w:val="FFFFFF"/>
                <w:sz w:val="18"/>
                <w:szCs w:val="18"/>
                <w:lang w:val="it-IT"/>
              </w:rPr>
              <w:t xml:space="preserve"> </w:t>
            </w:r>
            <w:r w:rsidRPr="00E059F2">
              <w:rPr>
                <w:rFonts w:ascii="ArialMT" w:hAnsi="ArialMT" w:cs="ArialMT"/>
                <w:color w:val="FFFFFF"/>
                <w:sz w:val="18"/>
                <w:szCs w:val="18"/>
                <w:lang w:val="it-IT"/>
              </w:rPr>
              <w:t>all'ergoterapista affinché fornisca una risposta.</w:t>
            </w:r>
          </w:p>
        </w:tc>
      </w:tr>
    </w:tbl>
    <w:p w14:paraId="1331272E" w14:textId="2C4F901B" w:rsidR="004C56D5" w:rsidRPr="00E059F2" w:rsidRDefault="004C56D5" w:rsidP="004C56D5">
      <w:pPr>
        <w:spacing w:after="0"/>
        <w:ind w:left="216" w:right="6191"/>
        <w:rPr>
          <w:lang w:val="it-IT"/>
        </w:rPr>
      </w:pPr>
    </w:p>
    <w:p w14:paraId="035816DB" w14:textId="77777777" w:rsidR="004C56D5" w:rsidRPr="00E059F2" w:rsidRDefault="004C56D5" w:rsidP="00796014">
      <w:pPr>
        <w:spacing w:after="0"/>
        <w:ind w:left="216" w:right="6191"/>
        <w:rPr>
          <w:sz w:val="24"/>
          <w:szCs w:val="24"/>
          <w:lang w:val="it-IT"/>
        </w:rPr>
      </w:pPr>
    </w:p>
    <w:tbl>
      <w:tblPr>
        <w:tblStyle w:val="TableGrid"/>
        <w:tblW w:w="918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7596"/>
      </w:tblGrid>
      <w:tr w:rsidR="004C56D5" w:rsidRPr="00E059F2" w14:paraId="5A69EA54" w14:textId="77777777" w:rsidTr="0034080F">
        <w:trPr>
          <w:trHeight w:val="2142"/>
        </w:trPr>
        <w:tc>
          <w:tcPr>
            <w:tcW w:w="1584" w:type="dxa"/>
          </w:tcPr>
          <w:p w14:paraId="71408F2C" w14:textId="01DA6AE8" w:rsidR="004C56D5" w:rsidRDefault="00E059F2" w:rsidP="006660EC">
            <w:pPr>
              <w:spacing w:before="120"/>
              <w:ind w:right="64"/>
              <w:jc w:val="center"/>
              <w:rPr>
                <w:rFonts w:ascii="SourceHanSansCN-Bold" w:eastAsia="SourceHanSansCN-Bold" w:cs="SourceHanSansCN-Bold"/>
                <w:b/>
                <w:bCs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Arial-BoldMT" w:hAnsi="Arial-BoldMT" w:cs="Arial-BoldMT"/>
                <w:b/>
                <w:bCs/>
                <w:color w:val="FFFFFF"/>
                <w:sz w:val="24"/>
                <w:szCs w:val="24"/>
              </w:rPr>
              <w:t>Decisioni</w:t>
            </w:r>
            <w:proofErr w:type="spellEnd"/>
          </w:p>
        </w:tc>
        <w:tc>
          <w:tcPr>
            <w:tcW w:w="7596" w:type="dxa"/>
          </w:tcPr>
          <w:p w14:paraId="1F11EFAD" w14:textId="77777777" w:rsidR="006660EC" w:rsidRPr="00E059F2" w:rsidRDefault="006660EC" w:rsidP="006660EC">
            <w:pPr>
              <w:autoSpaceDE w:val="0"/>
              <w:autoSpaceDN w:val="0"/>
              <w:adjustRightInd w:val="0"/>
              <w:ind w:left="65"/>
              <w:rPr>
                <w:rFonts w:ascii="Arial-BoldMT" w:hAnsi="Arial-BoldMT" w:cs="Arial-BoldMT"/>
                <w:b/>
                <w:bCs/>
                <w:sz w:val="18"/>
                <w:szCs w:val="18"/>
                <w:lang w:val="it-IT"/>
              </w:rPr>
            </w:pPr>
          </w:p>
          <w:p w14:paraId="09B0999C" w14:textId="77777777" w:rsidR="006660EC" w:rsidRPr="00E059F2" w:rsidRDefault="006660EC" w:rsidP="006660EC">
            <w:pPr>
              <w:autoSpaceDE w:val="0"/>
              <w:autoSpaceDN w:val="0"/>
              <w:adjustRightInd w:val="0"/>
              <w:ind w:left="65"/>
              <w:rPr>
                <w:rFonts w:ascii="Arial-BoldMT" w:hAnsi="Arial-BoldMT" w:cs="Arial-BoldMT"/>
                <w:b/>
                <w:bCs/>
                <w:sz w:val="12"/>
                <w:szCs w:val="12"/>
                <w:lang w:val="it-IT"/>
              </w:rPr>
            </w:pPr>
          </w:p>
          <w:p w14:paraId="45F46269" w14:textId="0530B288" w:rsidR="00796014" w:rsidRPr="00E059F2" w:rsidRDefault="00E059F2" w:rsidP="00E059F2">
            <w:pPr>
              <w:autoSpaceDE w:val="0"/>
              <w:autoSpaceDN w:val="0"/>
              <w:adjustRightInd w:val="0"/>
              <w:ind w:left="65"/>
              <w:rPr>
                <w:rFonts w:ascii="ArialMT" w:hAnsi="ArialMT" w:cs="ArialMT"/>
                <w:sz w:val="18"/>
                <w:szCs w:val="18"/>
                <w:lang w:val="it-IT"/>
              </w:rPr>
            </w:pPr>
            <w:r w:rsidRPr="00E059F2">
              <w:rPr>
                <w:rFonts w:ascii="Arial-BoldMT" w:hAnsi="Arial-BoldMT" w:cs="Arial-BoldMT"/>
                <w:b/>
                <w:bCs/>
                <w:sz w:val="18"/>
                <w:szCs w:val="18"/>
                <w:lang w:val="it-IT"/>
              </w:rPr>
              <w:t>Il comitato reclami dell'Ordine esaminerà tutte le informazioni e prenderà una</w:t>
            </w:r>
            <w:r w:rsidRPr="00E059F2">
              <w:rPr>
                <w:rFonts w:ascii="Arial-BoldMT" w:hAnsi="Arial-BoldMT" w:cs="Arial-BoldMT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059F2">
              <w:rPr>
                <w:rFonts w:ascii="Arial-BoldMT" w:hAnsi="Arial-BoldMT" w:cs="Arial-BoldMT"/>
                <w:b/>
                <w:bCs/>
                <w:sz w:val="18"/>
                <w:szCs w:val="18"/>
                <w:lang w:val="it-IT"/>
              </w:rPr>
              <w:t xml:space="preserve">decisione. </w:t>
            </w:r>
            <w:r w:rsidRPr="00E059F2">
              <w:rPr>
                <w:rFonts w:ascii="ArialMT" w:hAnsi="ArialMT" w:cs="ArialMT"/>
                <w:sz w:val="18"/>
                <w:szCs w:val="18"/>
                <w:lang w:val="it-IT"/>
              </w:rPr>
              <w:t>Né il reclamante né l'ergoterapista partecipano alle riunioni.</w:t>
            </w:r>
          </w:p>
          <w:p w14:paraId="34D10795" w14:textId="22CEB5BB" w:rsidR="004C56D5" w:rsidRPr="00E059F2" w:rsidRDefault="00E059F2" w:rsidP="006660EC">
            <w:pPr>
              <w:autoSpaceDE w:val="0"/>
              <w:autoSpaceDN w:val="0"/>
              <w:adjustRightInd w:val="0"/>
              <w:spacing w:before="240" w:after="120" w:line="204" w:lineRule="auto"/>
              <w:ind w:left="65"/>
              <w:rPr>
                <w:rFonts w:ascii="SourceHanSansCN-Regular" w:cs="SourceHanSansCN-Regular"/>
                <w:sz w:val="19"/>
                <w:szCs w:val="19"/>
                <w:lang w:val="it-IT"/>
              </w:rPr>
            </w:pPr>
            <w:r w:rsidRPr="00E059F2">
              <w:rPr>
                <w:rFonts w:ascii="ArialMT" w:hAnsi="ArialMT" w:cs="ArialMT"/>
                <w:sz w:val="19"/>
                <w:szCs w:val="19"/>
                <w:lang w:val="it-IT"/>
              </w:rPr>
              <w:t xml:space="preserve">Il </w:t>
            </w:r>
            <w:r w:rsidRPr="00E059F2">
              <w:rPr>
                <w:rFonts w:ascii="ArialMT" w:hAnsi="ArialMT" w:cs="ArialMT"/>
                <w:sz w:val="19"/>
                <w:szCs w:val="19"/>
                <w:lang w:val="it-IT"/>
              </w:rPr>
              <w:t>comitato reclami non può:</w:t>
            </w:r>
          </w:p>
          <w:tbl>
            <w:tblPr>
              <w:tblStyle w:val="TableGrid"/>
              <w:tblW w:w="0" w:type="auto"/>
              <w:tblInd w:w="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89"/>
              <w:gridCol w:w="4209"/>
            </w:tblGrid>
            <w:tr w:rsidR="0034080F" w:rsidRPr="00E059F2" w14:paraId="4CDE1273" w14:textId="77777777" w:rsidTr="0034080F">
              <w:tc>
                <w:tcPr>
                  <w:tcW w:w="3089" w:type="dxa"/>
                </w:tcPr>
                <w:p w14:paraId="4FB9B5AE" w14:textId="5AC0AF88" w:rsidR="0034080F" w:rsidRPr="00BA6538" w:rsidRDefault="00E059F2" w:rsidP="00796014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ind w:left="504"/>
                    <w:rPr>
                      <w:rFonts w:ascii="SourceHanSansCN-Regular" w:eastAsia="SourceHanSansCN-Regular" w:cs="SourceHanSansCN-Regular"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ascii="ArialMT" w:hAnsi="ArialMT" w:cs="ArialMT"/>
                      <w:sz w:val="17"/>
                      <w:szCs w:val="17"/>
                    </w:rPr>
                    <w:t>richiedere</w:t>
                  </w:r>
                  <w:proofErr w:type="spellEnd"/>
                  <w:r>
                    <w:rPr>
                      <w:rFonts w:ascii="ArialMT" w:hAnsi="ArialMT" w:cs="ArialMT"/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Fonts w:ascii="ArialMT" w:hAnsi="ArialMT" w:cs="ArialMT"/>
                      <w:sz w:val="17"/>
                      <w:szCs w:val="17"/>
                    </w:rPr>
                    <w:t>scuse</w:t>
                  </w:r>
                  <w:proofErr w:type="spellEnd"/>
                  <w:r>
                    <w:rPr>
                      <w:rFonts w:ascii="ArialMT" w:hAnsi="ArialMT" w:cs="ArialMT"/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Fonts w:ascii="ArialMT" w:hAnsi="ArialMT" w:cs="ArialMT"/>
                      <w:sz w:val="17"/>
                      <w:szCs w:val="17"/>
                    </w:rPr>
                    <w:t>ufficiali</w:t>
                  </w:r>
                  <w:proofErr w:type="spellEnd"/>
                  <w:r>
                    <w:rPr>
                      <w:rFonts w:ascii="ArialMT" w:hAnsi="ArialMT" w:cs="ArialMT"/>
                      <w:sz w:val="17"/>
                      <w:szCs w:val="17"/>
                    </w:rPr>
                    <w:t>,</w:t>
                  </w:r>
                </w:p>
                <w:p w14:paraId="7C9FBFA3" w14:textId="602E4726" w:rsidR="0034080F" w:rsidRPr="00BA6538" w:rsidRDefault="00E059F2" w:rsidP="00E059F2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ind w:left="504" w:right="334"/>
                    <w:rPr>
                      <w:rFonts w:ascii="SourceHanSansCN-Regular" w:cs="SourceHanSansCN-Regular"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ascii="ArialMT" w:hAnsi="ArialMT" w:cs="ArialMT"/>
                      <w:sz w:val="17"/>
                      <w:szCs w:val="17"/>
                    </w:rPr>
                    <w:t>concedere</w:t>
                  </w:r>
                  <w:proofErr w:type="spellEnd"/>
                  <w:r>
                    <w:rPr>
                      <w:rFonts w:ascii="ArialMT" w:hAnsi="ArialMT" w:cs="ArialMT"/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Fonts w:ascii="ArialMT" w:hAnsi="ArialMT" w:cs="ArialMT"/>
                      <w:sz w:val="17"/>
                      <w:szCs w:val="17"/>
                    </w:rPr>
                    <w:t>riconoscimenti</w:t>
                  </w:r>
                  <w:proofErr w:type="spellEnd"/>
                  <w:r>
                    <w:rPr>
                      <w:rFonts w:ascii="ArialMT" w:hAnsi="ArialMT" w:cs="ArialMT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MT" w:hAnsi="ArialMT" w:cs="ArialMT"/>
                      <w:sz w:val="17"/>
                      <w:szCs w:val="17"/>
                    </w:rPr>
                    <w:t xml:space="preserve">in </w:t>
                  </w:r>
                  <w:proofErr w:type="spellStart"/>
                  <w:r>
                    <w:rPr>
                      <w:rFonts w:ascii="ArialMT" w:hAnsi="ArialMT" w:cs="ArialMT"/>
                      <w:sz w:val="17"/>
                      <w:szCs w:val="17"/>
                    </w:rPr>
                    <w:t>denaro</w:t>
                  </w:r>
                  <w:proofErr w:type="spellEnd"/>
                  <w:r>
                    <w:rPr>
                      <w:rFonts w:ascii="ArialMT" w:hAnsi="ArialMT" w:cs="ArialMT"/>
                      <w:sz w:val="17"/>
                      <w:szCs w:val="17"/>
                    </w:rPr>
                    <w:t>,</w:t>
                  </w:r>
                </w:p>
              </w:tc>
              <w:tc>
                <w:tcPr>
                  <w:tcW w:w="4209" w:type="dxa"/>
                </w:tcPr>
                <w:p w14:paraId="7C6BA23D" w14:textId="0850BE60" w:rsidR="0034080F" w:rsidRPr="00796014" w:rsidRDefault="00E059F2" w:rsidP="006660EC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ind w:left="371" w:right="-47"/>
                    <w:rPr>
                      <w:rFonts w:ascii="SourceHanSansCN-Regular" w:eastAsia="SourceHanSansCN-Regular" w:cs="SourceHanSansCN-Regular"/>
                      <w:sz w:val="17"/>
                      <w:szCs w:val="17"/>
                      <w:lang w:val="es-AR"/>
                    </w:rPr>
                  </w:pPr>
                  <w:proofErr w:type="spellStart"/>
                  <w:r>
                    <w:rPr>
                      <w:rFonts w:ascii="ArialMT" w:hAnsi="ArialMT" w:cs="ArialMT"/>
                      <w:sz w:val="17"/>
                      <w:szCs w:val="17"/>
                    </w:rPr>
                    <w:t>ritirare</w:t>
                  </w:r>
                  <w:proofErr w:type="spellEnd"/>
                  <w:r>
                    <w:rPr>
                      <w:rFonts w:ascii="ArialMT" w:hAnsi="ArialMT" w:cs="ArialMT"/>
                      <w:sz w:val="17"/>
                      <w:szCs w:val="17"/>
                    </w:rPr>
                    <w:t xml:space="preserve"> la </w:t>
                  </w:r>
                  <w:proofErr w:type="spellStart"/>
                  <w:r>
                    <w:rPr>
                      <w:rFonts w:ascii="ArialMT" w:hAnsi="ArialMT" w:cs="ArialMT"/>
                      <w:sz w:val="17"/>
                      <w:szCs w:val="17"/>
                    </w:rPr>
                    <w:t>licenza</w:t>
                  </w:r>
                  <w:proofErr w:type="spellEnd"/>
                  <w:r>
                    <w:rPr>
                      <w:rFonts w:ascii="ArialMT" w:hAnsi="ArialMT" w:cs="ArialMT"/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Fonts w:ascii="ArialMT" w:hAnsi="ArialMT" w:cs="ArialMT"/>
                      <w:sz w:val="17"/>
                      <w:szCs w:val="17"/>
                    </w:rPr>
                    <w:t>all'ergoterapista</w:t>
                  </w:r>
                  <w:proofErr w:type="spellEnd"/>
                  <w:r>
                    <w:rPr>
                      <w:rFonts w:ascii="ArialMT" w:hAnsi="ArialMT" w:cs="ArialMT"/>
                      <w:sz w:val="17"/>
                      <w:szCs w:val="17"/>
                    </w:rPr>
                    <w:t>,</w:t>
                  </w:r>
                </w:p>
                <w:p w14:paraId="1787B958" w14:textId="50309E0F" w:rsidR="0034080F" w:rsidRPr="00E059F2" w:rsidRDefault="00E059F2" w:rsidP="00E059F2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ind w:left="371" w:right="133"/>
                    <w:rPr>
                      <w:rFonts w:ascii="SourceHanSansCN-Regular" w:cs="SourceHanSansCN-Regular"/>
                      <w:sz w:val="17"/>
                      <w:szCs w:val="17"/>
                      <w:lang w:val="it-IT"/>
                    </w:rPr>
                  </w:pPr>
                  <w:r w:rsidRPr="00E059F2">
                    <w:rPr>
                      <w:rFonts w:ascii="ArialMT" w:hAnsi="ArialMT" w:cs="ArialMT"/>
                      <w:sz w:val="17"/>
                      <w:szCs w:val="17"/>
                      <w:lang w:val="it-IT"/>
                    </w:rPr>
                    <w:t>imporre che l'ergoterapista torni a occuparsi</w:t>
                  </w:r>
                  <w:r>
                    <w:rPr>
                      <w:rFonts w:ascii="ArialMT" w:hAnsi="ArialMT" w:cs="ArialMT"/>
                      <w:sz w:val="17"/>
                      <w:szCs w:val="17"/>
                      <w:lang w:val="it-IT"/>
                    </w:rPr>
                    <w:t xml:space="preserve"> </w:t>
                  </w:r>
                  <w:r w:rsidRPr="00E059F2">
                    <w:rPr>
                      <w:rFonts w:ascii="ArialMT" w:hAnsi="ArialMT" w:cs="ArialMT"/>
                      <w:sz w:val="17"/>
                      <w:szCs w:val="17"/>
                      <w:lang w:val="it-IT"/>
                    </w:rPr>
                    <w:t>del problema per risolverlo.</w:t>
                  </w:r>
                </w:p>
              </w:tc>
            </w:tr>
          </w:tbl>
          <w:p w14:paraId="010FE8FD" w14:textId="521CAA22" w:rsidR="0034080F" w:rsidRPr="00E059F2" w:rsidRDefault="0034080F" w:rsidP="0034080F">
            <w:pPr>
              <w:autoSpaceDE w:val="0"/>
              <w:autoSpaceDN w:val="0"/>
              <w:adjustRightInd w:val="0"/>
              <w:spacing w:line="204" w:lineRule="auto"/>
              <w:ind w:left="72"/>
              <w:rPr>
                <w:rFonts w:cs="SourceHanSansCN-Bold"/>
                <w:b/>
                <w:bCs/>
                <w:color w:val="FFFFFF"/>
                <w:sz w:val="4"/>
                <w:szCs w:val="4"/>
                <w:lang w:val="it-IT"/>
              </w:rPr>
            </w:pPr>
          </w:p>
        </w:tc>
      </w:tr>
      <w:tr w:rsidR="0034080F" w:rsidRPr="00E059F2" w14:paraId="77007C8B" w14:textId="77777777" w:rsidTr="0034080F">
        <w:trPr>
          <w:trHeight w:val="396"/>
        </w:trPr>
        <w:tc>
          <w:tcPr>
            <w:tcW w:w="9180" w:type="dxa"/>
            <w:gridSpan w:val="2"/>
            <w:vAlign w:val="center"/>
          </w:tcPr>
          <w:p w14:paraId="42FCCAE5" w14:textId="517B69BE" w:rsidR="0034080F" w:rsidRPr="00796014" w:rsidRDefault="00E059F2" w:rsidP="00E059F2">
            <w:pPr>
              <w:autoSpaceDE w:val="0"/>
              <w:autoSpaceDN w:val="0"/>
              <w:adjustRightInd w:val="0"/>
              <w:ind w:left="402"/>
              <w:rPr>
                <w:rFonts w:ascii="SourceHanSansCN-Bold" w:eastAsia="SourceHanSansCN-Bold" w:cs="SourceHanSansCN-Bold"/>
                <w:b/>
                <w:bCs/>
                <w:sz w:val="18"/>
                <w:szCs w:val="18"/>
                <w:lang w:val="es-AR"/>
              </w:rPr>
            </w:pPr>
            <w:r w:rsidRPr="00E059F2">
              <w:rPr>
                <w:rFonts w:ascii="ArialMT" w:hAnsi="ArialMT" w:cs="ArialMT"/>
                <w:color w:val="000000"/>
                <w:sz w:val="18"/>
                <w:szCs w:val="18"/>
                <w:lang w:val="it-IT"/>
              </w:rPr>
              <w:t>Per maggiori informazioni sulle decisioni che il comitato può prendere, visita:</w:t>
            </w:r>
            <w:r>
              <w:rPr>
                <w:rFonts w:ascii="ArialMT" w:hAnsi="ArialMT" w:cs="ArialMT"/>
                <w:color w:val="000000"/>
                <w:sz w:val="18"/>
                <w:szCs w:val="18"/>
                <w:lang w:val="it-IT"/>
              </w:rPr>
              <w:t xml:space="preserve"> </w:t>
            </w:r>
            <w:r w:rsidRPr="00E059F2">
              <w:rPr>
                <w:rFonts w:ascii="Arial-BoldMT" w:hAnsi="Arial-BoldMT" w:cs="Arial-BoldMT"/>
                <w:b/>
                <w:bCs/>
                <w:color w:val="000000"/>
                <w:sz w:val="18"/>
                <w:szCs w:val="18"/>
                <w:lang w:val="it-IT"/>
              </w:rPr>
              <w:t>coto.org/complaints/decisions*</w:t>
            </w:r>
          </w:p>
        </w:tc>
      </w:tr>
    </w:tbl>
    <w:p w14:paraId="6C454852" w14:textId="6B9FC2B7" w:rsidR="004C56D5" w:rsidRPr="00796014" w:rsidRDefault="004C56D5" w:rsidP="00E059F2">
      <w:pPr>
        <w:spacing w:before="120"/>
        <w:ind w:left="216" w:right="6191"/>
        <w:rPr>
          <w:sz w:val="20"/>
          <w:szCs w:val="20"/>
          <w:lang w:val="es-AR"/>
        </w:rPr>
      </w:pPr>
    </w:p>
    <w:tbl>
      <w:tblPr>
        <w:tblStyle w:val="TableGrid"/>
        <w:tblW w:w="9162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7326"/>
      </w:tblGrid>
      <w:tr w:rsidR="0034080F" w:rsidRPr="00E059F2" w14:paraId="77D9E5B2" w14:textId="77777777" w:rsidTr="00E45FAB">
        <w:trPr>
          <w:trHeight w:val="720"/>
        </w:trPr>
        <w:tc>
          <w:tcPr>
            <w:tcW w:w="1836" w:type="dxa"/>
          </w:tcPr>
          <w:p w14:paraId="1349B53F" w14:textId="5449F556" w:rsidR="0034080F" w:rsidRDefault="00E059F2" w:rsidP="00EB3B01">
            <w:pPr>
              <w:spacing w:before="80"/>
              <w:ind w:left="-112" w:right="15"/>
              <w:jc w:val="center"/>
              <w:rPr>
                <w:rFonts w:ascii="SourceHanSansCN-Bold" w:eastAsia="SourceHanSansCN-Bold" w:cs="SourceHanSansCN-Bold"/>
                <w:b/>
                <w:bCs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Arial-BoldMT" w:hAnsi="Arial-BoldMT" w:cs="Arial-BoldMT"/>
                <w:b/>
                <w:bCs/>
                <w:color w:val="FFFFFF"/>
                <w:sz w:val="24"/>
                <w:szCs w:val="24"/>
              </w:rPr>
              <w:t>Ricorsi</w:t>
            </w:r>
            <w:proofErr w:type="spellEnd"/>
          </w:p>
        </w:tc>
        <w:tc>
          <w:tcPr>
            <w:tcW w:w="7326" w:type="dxa"/>
            <w:vAlign w:val="bottom"/>
          </w:tcPr>
          <w:p w14:paraId="04778299" w14:textId="3C1712BB" w:rsidR="0034080F" w:rsidRPr="00E059F2" w:rsidRDefault="00E059F2" w:rsidP="00E45FAB">
            <w:pPr>
              <w:spacing w:after="160"/>
              <w:ind w:left="174" w:right="1493"/>
              <w:jc w:val="center"/>
              <w:rPr>
                <w:rFonts w:ascii="SourceHanSansCN-Bold" w:cs="SourceHanSansCN-Bold"/>
                <w:b/>
                <w:bCs/>
                <w:color w:val="FFFFFF"/>
                <w:sz w:val="14"/>
                <w:szCs w:val="14"/>
                <w:lang w:val="it-IT"/>
              </w:rPr>
            </w:pPr>
            <w:r w:rsidRPr="00E059F2">
              <w:rPr>
                <w:rFonts w:ascii="Arial-BoldMT" w:hAnsi="Arial-BoldMT" w:cs="Arial-BoldMT"/>
                <w:b/>
                <w:bCs/>
                <w:color w:val="FFFFFF"/>
                <w:sz w:val="18"/>
                <w:szCs w:val="18"/>
                <w:lang w:val="it-IT"/>
              </w:rPr>
              <w:t>È possibile fare ricorso alle decisioni del comitato</w:t>
            </w:r>
          </w:p>
        </w:tc>
      </w:tr>
      <w:tr w:rsidR="0034080F" w:rsidRPr="00E059F2" w14:paraId="32E98885" w14:textId="77777777" w:rsidTr="001708B7">
        <w:trPr>
          <w:trHeight w:val="693"/>
        </w:trPr>
        <w:tc>
          <w:tcPr>
            <w:tcW w:w="9162" w:type="dxa"/>
            <w:gridSpan w:val="2"/>
          </w:tcPr>
          <w:p w14:paraId="740D079A" w14:textId="72652CC9" w:rsidR="0034080F" w:rsidRPr="00E059F2" w:rsidRDefault="00E059F2" w:rsidP="00E059F2">
            <w:pPr>
              <w:autoSpaceDE w:val="0"/>
              <w:autoSpaceDN w:val="0"/>
              <w:adjustRightInd w:val="0"/>
              <w:spacing w:before="40"/>
              <w:ind w:left="276"/>
              <w:rPr>
                <w:rFonts w:ascii="SourceHanSansCN-Bold" w:cs="SourceHanSansCN-Bold"/>
                <w:b/>
                <w:bCs/>
                <w:color w:val="FFFFFF"/>
                <w:sz w:val="14"/>
                <w:szCs w:val="14"/>
                <w:lang w:val="it-IT"/>
              </w:rPr>
            </w:pPr>
            <w:r w:rsidRPr="00E059F2">
              <w:rPr>
                <w:rFonts w:ascii="ArialMT" w:hAnsi="ArialMT" w:cs="ArialMT"/>
                <w:color w:val="FFFFFF"/>
                <w:sz w:val="18"/>
                <w:szCs w:val="18"/>
                <w:lang w:val="it-IT"/>
              </w:rPr>
              <w:t>Sia il reclamante sia l'ergoterapista possono fare ricorso in caso non accettino la decisione del comitato.</w:t>
            </w:r>
            <w:r>
              <w:rPr>
                <w:rFonts w:ascii="ArialMT" w:hAnsi="ArialMT" w:cs="ArialMT"/>
                <w:color w:val="FFFFFF"/>
                <w:sz w:val="18"/>
                <w:szCs w:val="18"/>
                <w:lang w:val="it-IT"/>
              </w:rPr>
              <w:t xml:space="preserve"> </w:t>
            </w:r>
            <w:r w:rsidRPr="00E059F2">
              <w:rPr>
                <w:rFonts w:ascii="ArialMT" w:hAnsi="ArialMT" w:cs="ArialMT"/>
                <w:color w:val="FFFFFF"/>
                <w:sz w:val="18"/>
                <w:szCs w:val="18"/>
                <w:lang w:val="it-IT"/>
              </w:rPr>
              <w:t>Una volta presa la decisione, riceveranno maggiori informazioni su come interporre appello.</w:t>
            </w:r>
          </w:p>
        </w:tc>
      </w:tr>
    </w:tbl>
    <w:p w14:paraId="1A880DB3" w14:textId="7BDAC15F" w:rsidR="00E059F2" w:rsidRPr="00E059F2" w:rsidRDefault="00E059F2" w:rsidP="00E059F2">
      <w:pPr>
        <w:autoSpaceDE w:val="0"/>
        <w:autoSpaceDN w:val="0"/>
        <w:adjustRightInd w:val="0"/>
        <w:spacing w:before="240" w:after="0" w:line="240" w:lineRule="auto"/>
        <w:ind w:left="333" w:right="-541"/>
        <w:jc w:val="center"/>
        <w:rPr>
          <w:rFonts w:ascii="ArialMT" w:hAnsi="ArialMT" w:cs="ArialMT"/>
          <w:color w:val="1A1A1A"/>
          <w:sz w:val="20"/>
          <w:szCs w:val="20"/>
          <w:lang w:val="it-IT"/>
        </w:rPr>
      </w:pPr>
      <w:r w:rsidRPr="00E059F2">
        <w:rPr>
          <w:rFonts w:ascii="ArialMT" w:hAnsi="ArialMT" w:cs="ArialMT"/>
          <w:color w:val="1A1A1A"/>
          <w:sz w:val="20"/>
          <w:szCs w:val="20"/>
          <w:lang w:val="it-IT"/>
        </w:rPr>
        <w:t xml:space="preserve">Verificate il </w:t>
      </w:r>
      <w:r w:rsidRPr="00E059F2">
        <w:rPr>
          <w:rFonts w:ascii="Arial-BoldMT" w:hAnsi="Arial-BoldMT" w:cs="Arial-BoldMT"/>
          <w:b/>
          <w:bCs/>
          <w:color w:val="207BFF"/>
          <w:sz w:val="20"/>
          <w:szCs w:val="20"/>
          <w:lang w:val="it-IT"/>
        </w:rPr>
        <w:t xml:space="preserve">Registro Pubblico* </w:t>
      </w:r>
      <w:r w:rsidRPr="00E059F2">
        <w:rPr>
          <w:rFonts w:ascii="ArialMT" w:hAnsi="ArialMT" w:cs="ArialMT"/>
          <w:color w:val="1A1A1A"/>
          <w:sz w:val="20"/>
          <w:szCs w:val="20"/>
          <w:lang w:val="it-IT"/>
        </w:rPr>
        <w:t>dell'Ordine per informazioni aggiornate sugli specialisti di terapia</w:t>
      </w:r>
      <w:r>
        <w:rPr>
          <w:rFonts w:ascii="ArialMT" w:hAnsi="ArialMT" w:cs="ArialMT"/>
          <w:color w:val="1A1A1A"/>
          <w:sz w:val="20"/>
          <w:szCs w:val="20"/>
          <w:lang w:val="it-IT"/>
        </w:rPr>
        <w:t xml:space="preserve"> </w:t>
      </w:r>
      <w:r w:rsidRPr="00E059F2">
        <w:rPr>
          <w:rFonts w:ascii="ArialMT" w:hAnsi="ArialMT" w:cs="ArialMT"/>
          <w:color w:val="1A1A1A"/>
          <w:sz w:val="20"/>
          <w:szCs w:val="20"/>
          <w:lang w:val="it-IT"/>
        </w:rPr>
        <w:t>occupazionale.</w:t>
      </w:r>
    </w:p>
    <w:p w14:paraId="529F68F2" w14:textId="3D4A9231" w:rsidR="00E059F2" w:rsidRPr="00E059F2" w:rsidRDefault="00E059F2" w:rsidP="00E059F2">
      <w:pPr>
        <w:autoSpaceDE w:val="0"/>
        <w:autoSpaceDN w:val="0"/>
        <w:adjustRightInd w:val="0"/>
        <w:spacing w:before="240" w:after="0" w:line="240" w:lineRule="auto"/>
        <w:ind w:left="333" w:right="-541"/>
        <w:jc w:val="center"/>
        <w:rPr>
          <w:rFonts w:ascii="Arial-BoldMT" w:hAnsi="Arial-BoldMT" w:cs="Arial-BoldMT"/>
          <w:b/>
          <w:bCs/>
          <w:color w:val="207BFF"/>
          <w:sz w:val="20"/>
          <w:szCs w:val="20"/>
          <w:lang w:val="it-IT"/>
        </w:rPr>
      </w:pPr>
      <w:r w:rsidRPr="00E059F2">
        <w:rPr>
          <w:rFonts w:ascii="Arial-BoldMT" w:hAnsi="Arial-BoldMT" w:cs="Arial-BoldMT"/>
          <w:b/>
          <w:bCs/>
          <w:color w:val="1A1A1A"/>
          <w:sz w:val="20"/>
          <w:szCs w:val="20"/>
          <w:lang w:val="it-IT"/>
        </w:rPr>
        <w:t xml:space="preserve">Domande? Serve aiuto? Contatta </w:t>
      </w:r>
      <w:r w:rsidRPr="00E059F2">
        <w:rPr>
          <w:rFonts w:ascii="Arial-BoldMT" w:hAnsi="Arial-BoldMT" w:cs="Arial-BoldMT"/>
          <w:b/>
          <w:bCs/>
          <w:color w:val="207BFF"/>
          <w:sz w:val="20"/>
          <w:szCs w:val="20"/>
          <w:lang w:val="it-IT"/>
        </w:rPr>
        <w:t xml:space="preserve">investigations@coto.org </w:t>
      </w:r>
      <w:r w:rsidRPr="00E059F2">
        <w:rPr>
          <w:rFonts w:ascii="Arial-BoldMT" w:hAnsi="Arial-BoldMT" w:cs="Arial-BoldMT"/>
          <w:b/>
          <w:bCs/>
          <w:color w:val="000000"/>
          <w:sz w:val="20"/>
          <w:szCs w:val="20"/>
          <w:lang w:val="it-IT"/>
        </w:rPr>
        <w:t>o chiama il numero 1-800-890-6570 int. 220</w:t>
      </w:r>
      <w:r>
        <w:rPr>
          <w:rFonts w:ascii="Arial-BoldMT" w:hAnsi="Arial-BoldMT" w:cs="Arial-BoldMT"/>
          <w:b/>
          <w:bCs/>
          <w:color w:val="000000"/>
          <w:sz w:val="20"/>
          <w:szCs w:val="20"/>
          <w:lang w:val="it-IT"/>
        </w:rPr>
        <w:t xml:space="preserve"> </w:t>
      </w:r>
      <w:r w:rsidRPr="00E059F2">
        <w:rPr>
          <w:rFonts w:ascii="Arial-BoldMT" w:hAnsi="Arial-BoldMT" w:cs="Arial-BoldMT"/>
          <w:b/>
          <w:bCs/>
          <w:color w:val="1A1A1A"/>
          <w:sz w:val="20"/>
          <w:szCs w:val="20"/>
          <w:lang w:val="it-IT"/>
        </w:rPr>
        <w:t xml:space="preserve">Per saperne di più, visita </w:t>
      </w:r>
      <w:r w:rsidRPr="00E059F2">
        <w:rPr>
          <w:rFonts w:ascii="Arial-BoldMT" w:hAnsi="Arial-BoldMT" w:cs="Arial-BoldMT"/>
          <w:b/>
          <w:bCs/>
          <w:color w:val="207BFF"/>
          <w:sz w:val="20"/>
          <w:szCs w:val="20"/>
          <w:lang w:val="it-IT"/>
        </w:rPr>
        <w:t>coto.org/complaints*</w:t>
      </w:r>
    </w:p>
    <w:p w14:paraId="33687346" w14:textId="4889E2C1" w:rsidR="001708B7" w:rsidRPr="00E059F2" w:rsidRDefault="00E059F2" w:rsidP="00E059F2">
      <w:pPr>
        <w:spacing w:before="160" w:after="0"/>
        <w:ind w:left="333" w:right="-541"/>
        <w:jc w:val="center"/>
        <w:rPr>
          <w:lang w:val="it-IT"/>
        </w:rPr>
      </w:pPr>
      <w:r w:rsidRPr="00E059F2">
        <w:rPr>
          <w:rFonts w:ascii="Arial-ItalicMT" w:hAnsi="Arial-ItalicMT" w:cs="Arial-ItalicMT"/>
          <w:i/>
          <w:iCs/>
          <w:color w:val="000000"/>
          <w:sz w:val="20"/>
          <w:szCs w:val="20"/>
          <w:lang w:val="it-IT"/>
        </w:rPr>
        <w:t>*Nota bene: le informazioni su coto.org sono disponibili solo in inglese e francese</w:t>
      </w:r>
    </w:p>
    <w:sectPr w:rsidR="001708B7" w:rsidRPr="00E059F2" w:rsidSect="001708B7">
      <w:headerReference w:type="default" r:id="rId7"/>
      <w:pgSz w:w="11906" w:h="16838" w:code="9"/>
      <w:pgMar w:top="405" w:right="1440" w:bottom="27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123C" w14:textId="77777777" w:rsidR="00A01E7F" w:rsidRDefault="00A01E7F" w:rsidP="004A4AD4">
      <w:pPr>
        <w:spacing w:after="0" w:line="240" w:lineRule="auto"/>
      </w:pPr>
      <w:r>
        <w:separator/>
      </w:r>
    </w:p>
  </w:endnote>
  <w:endnote w:type="continuationSeparator" w:id="0">
    <w:p w14:paraId="5B61334B" w14:textId="77777777" w:rsidR="00A01E7F" w:rsidRDefault="00A01E7F" w:rsidP="004A4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HanSansCN-Regular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HanSansCN-Bold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A8B17" w14:textId="77777777" w:rsidR="00A01E7F" w:rsidRDefault="00A01E7F" w:rsidP="004A4AD4">
      <w:pPr>
        <w:spacing w:after="0" w:line="240" w:lineRule="auto"/>
      </w:pPr>
      <w:r>
        <w:separator/>
      </w:r>
    </w:p>
  </w:footnote>
  <w:footnote w:type="continuationSeparator" w:id="0">
    <w:p w14:paraId="750D989B" w14:textId="77777777" w:rsidR="00A01E7F" w:rsidRDefault="00A01E7F" w:rsidP="004A4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47E6A" w14:textId="4E17E75E" w:rsidR="004A4AD4" w:rsidRDefault="004A4AD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0" wp14:anchorId="0613F13F" wp14:editId="7A024169">
          <wp:simplePos x="0" y="0"/>
          <wp:positionH relativeFrom="page">
            <wp:posOffset>0</wp:posOffset>
          </wp:positionH>
          <wp:positionV relativeFrom="page">
            <wp:posOffset>6254</wp:posOffset>
          </wp:positionV>
          <wp:extent cx="7552944" cy="10680192"/>
          <wp:effectExtent l="0" t="0" r="0" b="6985"/>
          <wp:wrapNone/>
          <wp:docPr id="66" name="Picture 6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66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944" cy="10680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D120A"/>
    <w:multiLevelType w:val="hybridMultilevel"/>
    <w:tmpl w:val="9C0E5F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545DA"/>
    <w:multiLevelType w:val="hybridMultilevel"/>
    <w:tmpl w:val="06F2DC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DC"/>
    <w:rsid w:val="000C3294"/>
    <w:rsid w:val="00135B14"/>
    <w:rsid w:val="001708B7"/>
    <w:rsid w:val="002C32B8"/>
    <w:rsid w:val="00306EDC"/>
    <w:rsid w:val="0034080F"/>
    <w:rsid w:val="004A4AD4"/>
    <w:rsid w:val="004C56D5"/>
    <w:rsid w:val="006660EC"/>
    <w:rsid w:val="00796014"/>
    <w:rsid w:val="008A6198"/>
    <w:rsid w:val="00A01E7F"/>
    <w:rsid w:val="00BA6538"/>
    <w:rsid w:val="00E059F2"/>
    <w:rsid w:val="00E45FAB"/>
    <w:rsid w:val="00EB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E116A"/>
  <w15:chartTrackingRefBased/>
  <w15:docId w15:val="{1E51683F-1C74-45A0-83F8-C9C8EE84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AD4"/>
  </w:style>
  <w:style w:type="paragraph" w:styleId="Footer">
    <w:name w:val="footer"/>
    <w:basedOn w:val="Normal"/>
    <w:link w:val="FooterChar"/>
    <w:uiPriority w:val="99"/>
    <w:unhideWhenUsed/>
    <w:rsid w:val="004A4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AD4"/>
  </w:style>
  <w:style w:type="table" w:styleId="TableGrid">
    <w:name w:val="Table Grid"/>
    <w:basedOn w:val="TableNormal"/>
    <w:uiPriority w:val="39"/>
    <w:rsid w:val="004A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0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cp:lastPrinted>2024-05-31T08:16:00Z</cp:lastPrinted>
  <dcterms:created xsi:type="dcterms:W3CDTF">2024-05-31T04:26:00Z</dcterms:created>
  <dcterms:modified xsi:type="dcterms:W3CDTF">2024-05-31T08:17:00Z</dcterms:modified>
</cp:coreProperties>
</file>